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75352">
      <w:pPr>
        <w:spacing w:after="283"/>
        <w:jc w:val="right"/>
      </w:pPr>
      <w:r>
        <w:rPr>
          <w:rFonts w:eastAsia="Times New Roman"/>
          <w:b/>
          <w:i/>
          <w:sz w:val="28"/>
          <w:szCs w:val="28"/>
        </w:rPr>
        <w:t>СМК-ЗВ-01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6632"/>
        <w:gridCol w:w="3573"/>
      </w:tblGrid>
      <w:tr w:rsidR="00000000">
        <w:tc>
          <w:tcPr>
            <w:tcW w:w="6631" w:type="dxa"/>
            <w:shd w:val="clear" w:color="auto" w:fill="auto"/>
          </w:tcPr>
          <w:p w:rsidR="00000000" w:rsidRDefault="00B75352">
            <w:pPr>
              <w:pStyle w:val="a9"/>
            </w:pPr>
            <w:r>
              <w:t>Резолюция главного врача:</w:t>
            </w:r>
          </w:p>
        </w:tc>
        <w:tc>
          <w:tcPr>
            <w:tcW w:w="3573" w:type="dxa"/>
            <w:shd w:val="clear" w:color="auto" w:fill="auto"/>
          </w:tcPr>
          <w:p w:rsidR="00000000" w:rsidRDefault="00B75352">
            <w:pPr>
              <w:pStyle w:val="a9"/>
              <w:spacing w:after="113"/>
            </w:pPr>
            <w:r>
              <w:t xml:space="preserve">Главному врачу </w:t>
            </w:r>
            <w:r>
              <w:br/>
              <w:t>ФГБУЗ ЦГиЭ № 52 ФМБА России</w:t>
            </w:r>
          </w:p>
          <w:p w:rsidR="00000000" w:rsidRDefault="00B75352">
            <w:pPr>
              <w:pStyle w:val="a9"/>
              <w:spacing w:after="113"/>
            </w:pPr>
            <w:r>
              <w:t>Пушкину В.А.</w:t>
            </w:r>
          </w:p>
        </w:tc>
      </w:tr>
    </w:tbl>
    <w:p w:rsidR="00000000" w:rsidRDefault="00B75352">
      <w:pPr>
        <w:pStyle w:val="a6"/>
        <w:spacing w:after="0" w:line="240" w:lineRule="auto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71"/>
        <w:gridCol w:w="2146"/>
        <w:gridCol w:w="6359"/>
        <w:gridCol w:w="559"/>
        <w:gridCol w:w="570"/>
      </w:tblGrid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tabs>
                <w:tab w:val="left" w:pos="4065"/>
              </w:tabs>
              <w:spacing w:before="340" w:after="227"/>
              <w:jc w:val="center"/>
            </w:pPr>
            <w:r>
              <w:rPr>
                <w:b/>
              </w:rPr>
              <w:t>ЗАЯВКА</w:t>
            </w:r>
            <w:r>
              <w:rPr>
                <w:b/>
              </w:rPr>
              <w:br/>
            </w:r>
            <w:r>
              <w:rPr>
                <w:szCs w:val="22"/>
              </w:rPr>
              <w:t>на проведение испытаний, исследований, измерений,</w:t>
            </w:r>
            <w:r>
              <w:rPr>
                <w:szCs w:val="22"/>
              </w:rPr>
              <w:br/>
              <w:t>гигиенических и иных видов оценок, проведение санитарно-эпидемиологической экспертизы, обследований, рас</w:t>
            </w:r>
            <w:r>
              <w:rPr>
                <w:szCs w:val="22"/>
              </w:rPr>
              <w:t>следований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ListParagraph"/>
              <w:numPr>
                <w:ilvl w:val="0"/>
                <w:numId w:val="1"/>
              </w:numPr>
              <w:ind w:left="-284" w:firstLine="426"/>
            </w:pPr>
            <w:r>
              <w:rPr>
                <w:b/>
                <w:szCs w:val="22"/>
              </w:rPr>
              <w:t>Данные о заявителе</w:t>
            </w: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717" w:type="dxa"/>
            <w:gridSpan w:val="2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spacing w:before="57"/>
            </w:pPr>
            <w:r>
              <w:rPr>
                <w:szCs w:val="22"/>
              </w:rPr>
              <w:t>Наименование заявителя:</w:t>
            </w:r>
          </w:p>
        </w:tc>
        <w:tc>
          <w:tcPr>
            <w:tcW w:w="7487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  <w:spacing w:before="57"/>
              <w:ind w:left="57" w:right="57"/>
            </w:pP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717" w:type="dxa"/>
            <w:gridSpan w:val="2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spacing w:before="57"/>
            </w:pPr>
            <w:r>
              <w:rPr>
                <w:szCs w:val="22"/>
              </w:rPr>
              <w:t>Юридический адрес:</w:t>
            </w:r>
          </w:p>
        </w:tc>
        <w:tc>
          <w:tcPr>
            <w:tcW w:w="7487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  <w:spacing w:before="57"/>
              <w:ind w:left="57" w:right="57"/>
            </w:pP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717" w:type="dxa"/>
            <w:gridSpan w:val="2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spacing w:before="57"/>
            </w:pPr>
            <w:r>
              <w:rPr>
                <w:szCs w:val="22"/>
              </w:rPr>
              <w:t>Фактический адрес:</w:t>
            </w:r>
          </w:p>
        </w:tc>
        <w:tc>
          <w:tcPr>
            <w:tcW w:w="7487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  <w:spacing w:before="57"/>
              <w:ind w:left="57" w:right="57"/>
            </w:pP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717" w:type="dxa"/>
            <w:gridSpan w:val="2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spacing w:before="57"/>
            </w:pPr>
            <w:r>
              <w:rPr>
                <w:szCs w:val="22"/>
              </w:rPr>
              <w:t>Контактное лицо:</w:t>
            </w:r>
          </w:p>
        </w:tc>
        <w:tc>
          <w:tcPr>
            <w:tcW w:w="7487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  <w:spacing w:before="57"/>
              <w:ind w:left="57" w:right="57"/>
            </w:pP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2717" w:type="dxa"/>
            <w:gridSpan w:val="2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tabs>
                <w:tab w:val="left" w:pos="1470"/>
              </w:tabs>
              <w:spacing w:before="57"/>
            </w:pPr>
            <w:r>
              <w:rPr>
                <w:szCs w:val="22"/>
              </w:rPr>
              <w:t>Телефон, (факс):</w:t>
            </w:r>
          </w:p>
        </w:tc>
        <w:tc>
          <w:tcPr>
            <w:tcW w:w="7487" w:type="dxa"/>
            <w:gridSpan w:val="3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tabs>
                <w:tab w:val="left" w:pos="3222"/>
                <w:tab w:val="center" w:pos="3493"/>
              </w:tabs>
              <w:ind w:left="57" w:right="57"/>
              <w:jc w:val="center"/>
            </w:pPr>
            <w:r>
              <w:rPr>
                <w:b/>
              </w:rPr>
              <w:t>ИНН, КПП</w:t>
            </w:r>
          </w:p>
        </w:tc>
      </w:tr>
      <w:tr w:rsidR="00000000">
        <w:tc>
          <w:tcPr>
            <w:tcW w:w="2717" w:type="dxa"/>
            <w:gridSpan w:val="2"/>
            <w:shd w:val="clear" w:color="auto" w:fill="auto"/>
          </w:tcPr>
          <w:p w:rsidR="00000000" w:rsidRDefault="00B75352">
            <w:pPr>
              <w:tabs>
                <w:tab w:val="left" w:pos="1470"/>
              </w:tabs>
              <w:rPr>
                <w:szCs w:val="22"/>
              </w:rPr>
            </w:pPr>
          </w:p>
        </w:tc>
        <w:tc>
          <w:tcPr>
            <w:tcW w:w="7487" w:type="dxa"/>
            <w:gridSpan w:val="3"/>
            <w:shd w:val="clear" w:color="auto" w:fill="auto"/>
          </w:tcPr>
          <w:p w:rsidR="00000000" w:rsidRDefault="00B75352">
            <w:pPr>
              <w:tabs>
                <w:tab w:val="left" w:pos="3165"/>
                <w:tab w:val="center" w:pos="3436"/>
              </w:tabs>
              <w:jc w:val="center"/>
            </w:pPr>
            <w:r>
              <w:rPr>
                <w:b/>
                <w:sz w:val="12"/>
                <w:szCs w:val="12"/>
              </w:rPr>
              <w:t>Информация для заключения договора юридическими лицами, индивидуальными предпринимателями</w:t>
            </w:r>
          </w:p>
        </w:tc>
      </w:tr>
      <w:tr w:rsidR="00000000">
        <w:tc>
          <w:tcPr>
            <w:tcW w:w="2717" w:type="dxa"/>
            <w:gridSpan w:val="2"/>
            <w:shd w:val="clear" w:color="auto" w:fill="auto"/>
          </w:tcPr>
          <w:p w:rsidR="00000000" w:rsidRDefault="00B75352">
            <w:pPr>
              <w:pStyle w:val="a9"/>
            </w:pPr>
          </w:p>
        </w:tc>
        <w:tc>
          <w:tcPr>
            <w:tcW w:w="7487" w:type="dxa"/>
            <w:gridSpan w:val="3"/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ListParagraph"/>
              <w:numPr>
                <w:ilvl w:val="0"/>
                <w:numId w:val="1"/>
              </w:numPr>
              <w:ind w:left="601" w:hanging="425"/>
              <w:jc w:val="both"/>
            </w:pPr>
            <w:r>
              <w:rPr>
                <w:b/>
                <w:szCs w:val="22"/>
              </w:rPr>
              <w:t>К заявке прилаг</w:t>
            </w:r>
            <w:r>
              <w:rPr>
                <w:b/>
                <w:szCs w:val="22"/>
              </w:rPr>
              <w:t>ается:</w:t>
            </w: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0204" w:type="dxa"/>
            <w:gridSpan w:val="5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</w:pPr>
            <w:r>
              <w:t>Перечень представленных документов:</w:t>
            </w: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0204" w:type="dxa"/>
            <w:gridSpan w:val="5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0204" w:type="dxa"/>
            <w:gridSpan w:val="5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0204" w:type="dxa"/>
            <w:gridSpan w:val="5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0204" w:type="dxa"/>
            <w:gridSpan w:val="5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</w:pPr>
            <w:r>
              <w:t>Наименование пробы, исследуемые показатели:</w:t>
            </w: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0204" w:type="dxa"/>
            <w:gridSpan w:val="5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0204" w:type="dxa"/>
            <w:gridSpan w:val="5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0204" w:type="dxa"/>
            <w:gridSpan w:val="5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0204" w:type="dxa"/>
            <w:gridSpan w:val="5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c>
          <w:tcPr>
            <w:tcW w:w="10204" w:type="dxa"/>
            <w:gridSpan w:val="5"/>
            <w:tcBorders>
              <w:bottom w:val="single" w:sz="2" w:space="0" w:color="000000"/>
            </w:tcBorders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c>
          <w:tcPr>
            <w:tcW w:w="2717" w:type="dxa"/>
            <w:gridSpan w:val="2"/>
            <w:shd w:val="clear" w:color="auto" w:fill="auto"/>
          </w:tcPr>
          <w:p w:rsidR="00000000" w:rsidRDefault="00B75352">
            <w:pPr>
              <w:pStyle w:val="a9"/>
            </w:pPr>
          </w:p>
        </w:tc>
        <w:tc>
          <w:tcPr>
            <w:tcW w:w="7487" w:type="dxa"/>
            <w:gridSpan w:val="3"/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c>
          <w:tcPr>
            <w:tcW w:w="2717" w:type="dxa"/>
            <w:gridSpan w:val="2"/>
            <w:shd w:val="clear" w:color="auto" w:fill="auto"/>
          </w:tcPr>
          <w:p w:rsidR="00000000" w:rsidRDefault="00B75352">
            <w:pPr>
              <w:jc w:val="both"/>
            </w:pPr>
            <w:r>
              <w:rPr>
                <w:b/>
                <w:szCs w:val="22"/>
              </w:rPr>
              <w:t>Заявитель</w:t>
            </w:r>
          </w:p>
        </w:tc>
        <w:tc>
          <w:tcPr>
            <w:tcW w:w="7487" w:type="dxa"/>
            <w:gridSpan w:val="3"/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b/>
                <w:szCs w:val="22"/>
              </w:rPr>
              <w:t>Оповещён о том, что: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numPr>
                <w:ilvl w:val="0"/>
                <w:numId w:val="5"/>
              </w:numPr>
              <w:ind w:left="0" w:firstLine="283"/>
              <w:jc w:val="both"/>
            </w:pPr>
            <w:r>
              <w:t>Образцы скоропортящейся продукции, а также образцы, подвергшиеся разрушающим методам воздействия, возврату не под</w:t>
            </w:r>
            <w:r>
              <w:t>лежат.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numPr>
                <w:ilvl w:val="0"/>
                <w:numId w:val="3"/>
              </w:numPr>
              <w:tabs>
                <w:tab w:val="left" w:pos="286"/>
              </w:tabs>
              <w:spacing w:before="120"/>
              <w:ind w:left="0" w:firstLine="0"/>
              <w:jc w:val="both"/>
              <w:rPr>
                <w:b/>
              </w:rPr>
            </w:pPr>
            <w:r>
              <w:t xml:space="preserve">Остатки испытываемых образцов продукции </w:t>
            </w:r>
            <w:r>
              <w:rPr>
                <w:b/>
              </w:rPr>
              <w:t>разрешаю оставить в ИЛЦ</w:t>
            </w:r>
            <w:r>
              <w:t>.</w:t>
            </w:r>
          </w:p>
          <w:p w:rsidR="00000000" w:rsidRDefault="00B75352">
            <w:pPr>
              <w:numPr>
                <w:ilvl w:val="0"/>
                <w:numId w:val="3"/>
              </w:numPr>
              <w:tabs>
                <w:tab w:val="left" w:pos="286"/>
              </w:tabs>
              <w:spacing w:before="120"/>
              <w:ind w:left="0" w:firstLine="0"/>
              <w:jc w:val="both"/>
            </w:pPr>
            <w:r>
              <w:rPr>
                <w:b/>
              </w:rPr>
              <w:t>Прошу вернуть</w:t>
            </w:r>
            <w:r>
              <w:t xml:space="preserve"> остатки испытываемых образцов продукции после окончания исследований (за исключением скоропортящихся и подвергшихся разрушающим методам воздействия).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numPr>
                <w:ilvl w:val="0"/>
                <w:numId w:val="5"/>
              </w:numPr>
              <w:ind w:left="0" w:firstLine="283"/>
              <w:jc w:val="both"/>
            </w:pPr>
            <w:r>
              <w:t>В соответствии с у</w:t>
            </w:r>
            <w:r>
              <w:t>становленными требованиями информация о результатах испытаний будет передана в Федеральную службу по аккредитации  посредством ФГИС РА.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ListParagraph"/>
              <w:ind w:left="0"/>
              <w:jc w:val="both"/>
              <w:rPr>
                <w:b/>
                <w:sz w:val="22"/>
                <w:szCs w:val="22"/>
              </w:rPr>
            </w:pP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b/>
                <w:szCs w:val="22"/>
              </w:rPr>
              <w:t>Несёт полную ответственность за: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numPr>
                <w:ilvl w:val="0"/>
                <w:numId w:val="4"/>
              </w:numPr>
              <w:tabs>
                <w:tab w:val="left" w:pos="254"/>
              </w:tabs>
              <w:ind w:left="0" w:firstLine="0"/>
              <w:jc w:val="both"/>
            </w:pPr>
            <w:r>
              <w:t>качество проведения отбора образцов, в случае, когда отбор проводится представителе</w:t>
            </w:r>
            <w:r>
              <w:t>м заявителя;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a9"/>
              <w:numPr>
                <w:ilvl w:val="0"/>
                <w:numId w:val="4"/>
              </w:numPr>
              <w:tabs>
                <w:tab w:val="left" w:pos="264"/>
              </w:tabs>
              <w:ind w:left="0" w:firstLine="0"/>
            </w:pPr>
            <w:r>
              <w:t>достоверность предоставленной информации.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b/>
                <w:szCs w:val="22"/>
              </w:rPr>
              <w:t>Оставляет: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9075" w:type="dxa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00000" w:rsidRDefault="00B75352">
            <w:pPr>
              <w:numPr>
                <w:ilvl w:val="0"/>
                <w:numId w:val="4"/>
              </w:numPr>
              <w:tabs>
                <w:tab w:val="left" w:pos="254"/>
              </w:tabs>
              <w:ind w:left="0" w:firstLine="0"/>
              <w:jc w:val="both"/>
            </w:pPr>
            <w:r>
              <w:t xml:space="preserve"> </w:t>
            </w:r>
            <w:r>
              <w:t>право выбора оптимального метода исследований, измерений образцов, объектов за Испытательным лабораторным центром;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нет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9075" w:type="dxa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00000" w:rsidRDefault="00B75352">
            <w:pPr>
              <w:numPr>
                <w:ilvl w:val="0"/>
                <w:numId w:val="4"/>
              </w:numPr>
              <w:tabs>
                <w:tab w:val="left" w:pos="254"/>
              </w:tabs>
              <w:ind w:left="0" w:firstLine="0"/>
              <w:jc w:val="both"/>
            </w:pPr>
            <w:r>
              <w:t>право выбора метода проведения инспекции за Органом инспекции</w:t>
            </w:r>
            <w:r>
              <w:t>;</w:t>
            </w:r>
          </w:p>
        </w:tc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да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нет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9075" w:type="dxa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000000" w:rsidRDefault="00B75352">
            <w:pPr>
              <w:numPr>
                <w:ilvl w:val="0"/>
                <w:numId w:val="4"/>
              </w:numPr>
              <w:tabs>
                <w:tab w:val="left" w:pos="254"/>
              </w:tabs>
              <w:ind w:left="0" w:firstLine="0"/>
              <w:jc w:val="both"/>
            </w:pPr>
            <w:r>
              <w:t>право возможности проведения субподряда (аутсорсинга)</w:t>
            </w:r>
          </w:p>
        </w:tc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да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нет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ListParagraph"/>
              <w:numPr>
                <w:ilvl w:val="0"/>
                <w:numId w:val="1"/>
              </w:numPr>
              <w:ind w:left="601" w:hanging="425"/>
            </w:pPr>
            <w:r>
              <w:rPr>
                <w:b/>
                <w:szCs w:val="22"/>
              </w:rPr>
              <w:t>Прошу оказать следующие виды услуг (нужное обвести):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pStyle w:val="a9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both"/>
            </w:pPr>
            <w:r>
              <w:rPr>
                <w:szCs w:val="22"/>
              </w:rPr>
              <w:t xml:space="preserve">Заключить договор 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нет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pStyle w:val="a9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85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both"/>
            </w:pPr>
            <w:r>
              <w:rPr>
                <w:szCs w:val="22"/>
              </w:rPr>
              <w:t xml:space="preserve">Провести отбор образцов (проб) на исследование </w:t>
            </w:r>
          </w:p>
        </w:tc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да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нет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pStyle w:val="a9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85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both"/>
            </w:pPr>
            <w:r>
              <w:rPr>
                <w:szCs w:val="22"/>
              </w:rPr>
              <w:t>Провести лабораторные и инструментальные исс</w:t>
            </w:r>
            <w:r>
              <w:rPr>
                <w:szCs w:val="22"/>
              </w:rPr>
              <w:t>ледования</w:t>
            </w:r>
          </w:p>
        </w:tc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да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нет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pStyle w:val="a9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85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both"/>
            </w:pPr>
            <w:r>
              <w:rPr>
                <w:szCs w:val="22"/>
              </w:rPr>
              <w:t xml:space="preserve">Выдать протоколы лабораторных исследований </w:t>
            </w:r>
          </w:p>
        </w:tc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да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нет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pStyle w:val="a9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85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both"/>
            </w:pPr>
            <w:r>
              <w:rPr>
                <w:szCs w:val="22"/>
              </w:rPr>
              <w:t>Провести гигиеническую оценку результатов лабораторных испытаний (исследований), измерений и выдать заключение о соответствии/несоответствии техническим регламентам, санитарно-эпидемио</w:t>
            </w:r>
            <w:r>
              <w:rPr>
                <w:szCs w:val="22"/>
              </w:rPr>
              <w:t>логическим правилам и нормативам</w:t>
            </w:r>
          </w:p>
        </w:tc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да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нет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pStyle w:val="a9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85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both"/>
            </w:pPr>
            <w:r>
              <w:rPr>
                <w:szCs w:val="22"/>
              </w:rPr>
              <w:t>Провести санитарно-эпидемиологическую экспертизу (проектных документов, видов деятельности (работ), услуг) и выдать экспертное заключение о соответствии/несоответствии санитарно-эпидемиологическим правилам и нормат</w:t>
            </w:r>
            <w:r>
              <w:rPr>
                <w:szCs w:val="22"/>
              </w:rPr>
              <w:t>ивам</w:t>
            </w:r>
          </w:p>
        </w:tc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да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нет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pStyle w:val="a9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85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both"/>
            </w:pPr>
            <w:r>
              <w:rPr>
                <w:szCs w:val="22"/>
              </w:rPr>
              <w:t xml:space="preserve">Провести обследование и выдать акт обследования </w:t>
            </w:r>
          </w:p>
        </w:tc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да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нет</w:t>
            </w:r>
          </w:p>
        </w:tc>
      </w:tr>
      <w:tr w:rsidR="000000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pStyle w:val="a9"/>
              <w:numPr>
                <w:ilvl w:val="0"/>
                <w:numId w:val="5"/>
              </w:numPr>
              <w:ind w:left="0" w:firstLine="0"/>
            </w:pPr>
          </w:p>
        </w:tc>
        <w:tc>
          <w:tcPr>
            <w:tcW w:w="850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both"/>
            </w:pPr>
            <w:r>
              <w:rPr>
                <w:szCs w:val="22"/>
              </w:rPr>
              <w:t xml:space="preserve">Провести расследование и выдать акт расследования </w:t>
            </w:r>
          </w:p>
        </w:tc>
        <w:tc>
          <w:tcPr>
            <w:tcW w:w="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да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jc w:val="center"/>
            </w:pPr>
            <w:r>
              <w:t>нет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b/>
                <w:szCs w:val="22"/>
              </w:rPr>
              <w:t>Оставляет: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numPr>
                <w:ilvl w:val="0"/>
                <w:numId w:val="4"/>
              </w:numPr>
              <w:tabs>
                <w:tab w:val="left" w:pos="254"/>
              </w:tabs>
              <w:ind w:left="0" w:firstLine="0"/>
              <w:jc w:val="both"/>
            </w:pPr>
            <w:r>
              <w:t>предоставить все необходимые материалы и документы, оплатить все расходы за оказанные услуги;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a9"/>
              <w:numPr>
                <w:ilvl w:val="0"/>
                <w:numId w:val="4"/>
              </w:numPr>
              <w:tabs>
                <w:tab w:val="left" w:pos="264"/>
              </w:tabs>
              <w:ind w:left="0" w:firstLine="0"/>
            </w:pPr>
            <w:r>
              <w:t>в случае недосто</w:t>
            </w:r>
            <w:r>
              <w:t>верности представленных им данных оплатить ФГБУЗ ЦГиЭ № 52 ФМБА России расходы, понесённые последним при повторной выдаче результатов работ.</w:t>
            </w: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pStyle w:val="a9"/>
            </w:pPr>
          </w:p>
        </w:tc>
      </w:tr>
      <w:tr w:rsidR="00000000">
        <w:tc>
          <w:tcPr>
            <w:tcW w:w="10204" w:type="dxa"/>
            <w:gridSpan w:val="5"/>
            <w:shd w:val="clear" w:color="auto" w:fill="auto"/>
          </w:tcPr>
          <w:p w:rsidR="00000000" w:rsidRDefault="00B75352">
            <w:pPr>
              <w:ind w:firstLine="709"/>
              <w:jc w:val="both"/>
              <w:rPr>
                <w:szCs w:val="22"/>
              </w:rPr>
            </w:pPr>
            <w:r>
              <w:rPr>
                <w:szCs w:val="22"/>
              </w:rPr>
              <w:t>С целью соблюдения норм действующего законодательства и получения указанных видов услуг ДАЮ СОГЛАСИЕ на производ</w:t>
            </w:r>
            <w:r>
              <w:rPr>
                <w:szCs w:val="22"/>
              </w:rPr>
              <w:t>ство следующих действий с моими персональными данными:</w:t>
            </w:r>
          </w:p>
          <w:p w:rsidR="00000000" w:rsidRDefault="00B75352">
            <w:pPr>
              <w:ind w:firstLine="709"/>
              <w:jc w:val="both"/>
            </w:pPr>
            <w:r>
              <w:rPr>
                <w:szCs w:val="22"/>
              </w:rPr>
              <w:t>обработка персональных данных (любое действие (операция) или совокупность действий (операций), совершаемых с использованием средств автоматизации или без использования таких средств, включая сбор, запи</w:t>
            </w:r>
            <w:r>
              <w:rPr>
                <w:szCs w:val="22"/>
              </w:rPr>
              <w:t>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      </w:r>
          </w:p>
        </w:tc>
      </w:tr>
    </w:tbl>
    <w:p w:rsidR="00000000" w:rsidRDefault="00B75352">
      <w:pPr>
        <w:pStyle w:val="a6"/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44"/>
        <w:gridCol w:w="3271"/>
      </w:tblGrid>
      <w:tr w:rsidR="00000000">
        <w:tc>
          <w:tcPr>
            <w:tcW w:w="6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r>
              <w:rPr>
                <w:b/>
                <w:i/>
              </w:rPr>
              <w:t>Анализ заявки проведён и с</w:t>
            </w:r>
            <w:r>
              <w:rPr>
                <w:b/>
                <w:i/>
              </w:rPr>
              <w:t>огласован: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r>
              <w:rPr>
                <w:b/>
                <w:bCs/>
                <w:i/>
              </w:rPr>
              <w:t>Подпись</w:t>
            </w:r>
          </w:p>
        </w:tc>
      </w:tr>
      <w:tr w:rsidR="00000000">
        <w:tc>
          <w:tcPr>
            <w:tcW w:w="6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r>
              <w:rPr>
                <w:b/>
                <w:i/>
              </w:rPr>
              <w:t>Дата и подпись заявителя</w:t>
            </w:r>
          </w:p>
        </w:tc>
        <w:tc>
          <w:tcPr>
            <w:tcW w:w="3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rPr>
                <w:b/>
                <w:i/>
              </w:rPr>
            </w:pPr>
          </w:p>
        </w:tc>
      </w:tr>
      <w:tr w:rsidR="00000000">
        <w:tc>
          <w:tcPr>
            <w:tcW w:w="69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B75352">
            <w:r>
              <w:rPr>
                <w:b/>
                <w:i/>
              </w:rPr>
              <w:t>Подпись специалиста ФГБУЗ ЦГиЭ № 52 ФМБА России</w:t>
            </w:r>
          </w:p>
        </w:tc>
        <w:tc>
          <w:tcPr>
            <w:tcW w:w="3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B75352">
            <w:pPr>
              <w:rPr>
                <w:b/>
                <w:i/>
              </w:rPr>
            </w:pPr>
          </w:p>
        </w:tc>
      </w:tr>
    </w:tbl>
    <w:p w:rsidR="00000000" w:rsidRDefault="00B75352"/>
    <w:sectPr w:rsidR="00000000">
      <w:pgSz w:w="11906" w:h="16838"/>
      <w:pgMar w:top="1134" w:right="567" w:bottom="1134" w:left="1134" w:header="720" w:footer="720" w:gutter="0"/>
      <w:cols w:space="72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oto Sans">
    <w:altName w:val="Cambria"/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87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9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1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3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5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7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9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1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39" w:hanging="180"/>
      </w:p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Num5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B75352"/>
    <w:rsid w:val="00B75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Liberation Serif" w:eastAsia="Noto Sans" w:hAnsi="Liberation Serif" w:cs="Noto 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"/>
    <w:rPr>
      <w:rFonts w:ascii="OpenSymbol" w:eastAsia="OpenSymbol" w:hAnsi="OpenSymbol" w:cs="OpenSymbol"/>
    </w:rPr>
  </w:style>
  <w:style w:type="character" w:customStyle="1" w:styleId="a4">
    <w:name w:val="Символ нумерации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Liberation Serif" w:hAnsi="Liberation Serif" w:cs="Symbol"/>
    </w:rPr>
  </w:style>
  <w:style w:type="character" w:customStyle="1" w:styleId="ListLabel20">
    <w:name w:val="ListLabel 20"/>
    <w:rPr>
      <w:rFonts w:ascii="Liberation Serif" w:hAnsi="Liberation Serif" w:cs="OpenSymbol"/>
    </w:rPr>
  </w:style>
  <w:style w:type="character" w:customStyle="1" w:styleId="ListLabel21">
    <w:name w:val="ListLabel 21"/>
    <w:rPr>
      <w:rFonts w:ascii="Liberation Serif" w:hAnsi="Liberation Serif" w:cs="OpenSymbol"/>
    </w:rPr>
  </w:style>
  <w:style w:type="character" w:customStyle="1" w:styleId="ListLabel22">
    <w:name w:val="ListLabel 22"/>
    <w:rPr>
      <w:rFonts w:ascii="Liberation Serif" w:hAnsi="Liberation Serif" w:cs="Symbol"/>
    </w:rPr>
  </w:style>
  <w:style w:type="character" w:customStyle="1" w:styleId="ListLabel23">
    <w:name w:val="ListLabel 23"/>
    <w:rPr>
      <w:rFonts w:ascii="Liberation Serif" w:hAnsi="Liberation Serif" w:cs="OpenSymbol"/>
    </w:rPr>
  </w:style>
  <w:style w:type="character" w:customStyle="1" w:styleId="ListLabel24">
    <w:name w:val="ListLabel 24"/>
    <w:rPr>
      <w:rFonts w:ascii="Liberation Serif" w:hAnsi="Liberation Serif" w:cs="OpenSymbol"/>
    </w:rPr>
  </w:style>
  <w:style w:type="character" w:customStyle="1" w:styleId="ListLabel25">
    <w:name w:val="ListLabel 25"/>
    <w:rPr>
      <w:rFonts w:ascii="Liberation Serif" w:hAnsi="Liberation Serif" w:cs="Symbol"/>
    </w:rPr>
  </w:style>
  <w:style w:type="character" w:customStyle="1" w:styleId="ListLabel26">
    <w:name w:val="ListLabel 26"/>
    <w:rPr>
      <w:rFonts w:ascii="Liberation Serif" w:hAnsi="Liberation Serif" w:cs="OpenSymbol"/>
    </w:rPr>
  </w:style>
  <w:style w:type="character" w:customStyle="1" w:styleId="ListLabel27">
    <w:name w:val="ListLabel 27"/>
    <w:rPr>
      <w:rFonts w:ascii="Liberation Serif" w:hAnsi="Liberation Serif" w:cs="OpenSymbol"/>
    </w:rPr>
  </w:style>
  <w:style w:type="character" w:customStyle="1" w:styleId="ListLabel28">
    <w:name w:val="ListLabel 28"/>
    <w:rPr>
      <w:rFonts w:ascii="Liberation Serif" w:hAnsi="Liberation Serif" w:cs="OpenSymbol"/>
    </w:rPr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customStyle="1" w:styleId="user">
    <w:name w:val="Заголовок (user)"/>
    <w:basedOn w:val="a"/>
    <w:next w:val="a6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Указатель (user)"/>
    <w:basedOn w:val="a"/>
    <w:pPr>
      <w:suppressLineNumbers/>
    </w:pPr>
  </w:style>
  <w:style w:type="paragraph" w:customStyle="1" w:styleId="a9">
    <w:name w:val="Содержимое таблицы"/>
    <w:basedOn w:val="a"/>
    <w:pPr>
      <w:widowControl w:val="0"/>
      <w:suppressLineNumbers/>
    </w:p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1601-01-01T00:00:00Z</cp:lastPrinted>
  <dcterms:created xsi:type="dcterms:W3CDTF">2026-10-30T13:00:00Z</dcterms:created>
  <dcterms:modified xsi:type="dcterms:W3CDTF">2026-10-30T13:00:00Z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